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0"/>
        <w:ind w:left="0" w:leftChars="0" w:firstLine="0" w:firstLineChars="0"/>
        <w:jc w:val="center"/>
        <w:rPr>
          <w:rFonts w:hint="eastAsia" w:ascii="宋体" w:eastAsia="宋体"/>
        </w:rPr>
      </w:pPr>
      <w:bookmarkStart w:id="0" w:name="_GoBack"/>
      <w:bookmarkEnd w:id="0"/>
      <w:r>
        <w:rPr>
          <w:rFonts w:hint="eastAsia" w:ascii="宋体" w:eastAsia="宋体"/>
        </w:rPr>
        <w:t>广州华立科技职业学院普通话水平测试报名流程</w:t>
      </w:r>
    </w:p>
    <w:p>
      <w:pPr>
        <w:pStyle w:val="9"/>
        <w:numPr>
          <w:ilvl w:val="0"/>
          <w:numId w:val="1"/>
        </w:numPr>
        <w:tabs>
          <w:tab w:val="left" w:pos="432"/>
        </w:tabs>
        <w:spacing w:before="186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rPr>
          <w:sz w:val="24"/>
        </w:rPr>
        <w:t>进入国家普通话水平测试在线报名系统：</w:t>
      </w:r>
      <w:r>
        <w:fldChar w:fldCharType="begin"/>
      </w:r>
      <w:r>
        <w:instrText xml:space="preserve"> HYPERLINK "https://bm.cltt.org/" \h </w:instrText>
      </w:r>
      <w:r>
        <w:fldChar w:fldCharType="separate"/>
      </w:r>
      <w:r>
        <w:rPr>
          <w:rFonts w:ascii="Calibri" w:eastAsia="Calibri"/>
          <w:color w:val="0000FF"/>
          <w:sz w:val="24"/>
          <w:u w:val="single" w:color="0000FF"/>
        </w:rPr>
        <w:t>https://bm.cltt.org/</w:t>
      </w:r>
      <w:r>
        <w:rPr>
          <w:rFonts w:ascii="Calibri" w:eastAsia="Calibri"/>
          <w:color w:val="0000FF"/>
          <w:sz w:val="24"/>
          <w:u w:val="single" w:color="0000FF"/>
        </w:rPr>
        <w:fldChar w:fldCharType="end"/>
      </w:r>
    </w:p>
    <w:p>
      <w:pPr>
        <w:pStyle w:val="3"/>
        <w:rPr>
          <w:rFonts w:ascii="Calibri"/>
          <w:sz w:val="20"/>
        </w:rPr>
      </w:pPr>
    </w:p>
    <w:p>
      <w:pPr>
        <w:pStyle w:val="3"/>
        <w:rPr>
          <w:rFonts w:ascii="Calibri"/>
          <w:sz w:val="26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7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317500</wp:posOffset>
            </wp:positionV>
            <wp:extent cx="5257165" cy="289623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435" cy="2896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点击在线报名</w:t>
      </w:r>
    </w:p>
    <w:p>
      <w:pPr>
        <w:pStyle w:val="3"/>
        <w:rPr>
          <w:rFonts w:ascii="宋体"/>
          <w:sz w:val="26"/>
        </w:rPr>
      </w:pPr>
    </w:p>
    <w:p>
      <w:pPr>
        <w:pStyle w:val="3"/>
        <w:spacing w:before="2"/>
        <w:rPr>
          <w:rFonts w:ascii="宋体"/>
          <w:sz w:val="20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1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rPr>
          <w:sz w:val="24"/>
        </w:rPr>
        <w:t>进行报名注册并登陆</w:t>
      </w:r>
    </w:p>
    <w:p>
      <w:pPr>
        <w:pStyle w:val="3"/>
        <w:spacing w:before="3"/>
        <w:rPr>
          <w:rFonts w:ascii="宋体"/>
          <w:sz w:val="1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140335</wp:posOffset>
            </wp:positionV>
            <wp:extent cx="5235575" cy="297180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523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14"/>
        </w:rPr>
        <w:sectPr>
          <w:footerReference r:id="rId5" w:type="default"/>
          <w:pgSz w:w="11910" w:h="16840"/>
          <w:pgMar w:top="1599" w:right="760" w:bottom="1134" w:left="1020" w:header="720" w:footer="720" w:gutter="0"/>
          <w:pgNumType w:fmt="decimal"/>
          <w:cols w:space="720" w:num="1"/>
        </w:sectPr>
      </w:pPr>
    </w:p>
    <w:p>
      <w:pPr>
        <w:pStyle w:val="3"/>
        <w:rPr>
          <w:rFonts w:ascii="宋体"/>
          <w:sz w:val="20"/>
        </w:rPr>
      </w:pPr>
    </w:p>
    <w:p>
      <w:pPr>
        <w:pStyle w:val="3"/>
        <w:spacing w:before="8"/>
        <w:rPr>
          <w:rFonts w:ascii="宋体"/>
          <w:sz w:val="29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6" w:after="0" w:line="240" w:lineRule="auto"/>
        <w:ind w:left="432" w:right="0" w:hanging="312"/>
        <w:jc w:val="left"/>
        <w:rPr>
          <w:rFonts w:ascii="Calibri" w:hAnsi="Calibri" w:eastAsia="Calibri"/>
          <w:sz w:val="24"/>
        </w:rPr>
      </w:pPr>
      <w:r>
        <w:rPr>
          <w:sz w:val="24"/>
        </w:rPr>
        <w:t>注册并登陆后，会显示登陆成功，点击“在线报名”</w:t>
      </w:r>
    </w:p>
    <w:p>
      <w:pPr>
        <w:pStyle w:val="3"/>
        <w:spacing w:before="6"/>
        <w:rPr>
          <w:rFonts w:ascii="宋体"/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1541780</wp:posOffset>
            </wp:positionH>
            <wp:positionV relativeFrom="paragraph">
              <wp:posOffset>118110</wp:posOffset>
            </wp:positionV>
            <wp:extent cx="4834890" cy="2816225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065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宋体"/>
          <w:sz w:val="26"/>
        </w:rPr>
      </w:pPr>
    </w:p>
    <w:p>
      <w:pPr>
        <w:pStyle w:val="3"/>
        <w:rPr>
          <w:rFonts w:ascii="宋体"/>
          <w:sz w:val="26"/>
        </w:rPr>
      </w:pPr>
    </w:p>
    <w:p>
      <w:pPr>
        <w:pStyle w:val="3"/>
        <w:rPr>
          <w:rFonts w:ascii="宋体"/>
          <w:sz w:val="26"/>
        </w:rPr>
      </w:pPr>
    </w:p>
    <w:p>
      <w:pPr>
        <w:pStyle w:val="3"/>
        <w:rPr>
          <w:rFonts w:ascii="宋体"/>
          <w:sz w:val="26"/>
        </w:rPr>
      </w:pPr>
    </w:p>
    <w:p>
      <w:pPr>
        <w:pStyle w:val="3"/>
        <w:spacing w:before="5"/>
        <w:rPr>
          <w:rFonts w:ascii="宋体"/>
          <w:sz w:val="20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0" w:after="0" w:line="240" w:lineRule="auto"/>
        <w:ind w:left="432" w:right="0" w:hanging="312"/>
        <w:jc w:val="left"/>
        <w:rPr>
          <w:rFonts w:ascii="Calibri" w:hAnsi="Calibri" w:eastAsia="Calibri"/>
          <w:sz w:val="24"/>
        </w:rPr>
      </w:pPr>
      <w:r>
        <w:rPr>
          <w:sz w:val="24"/>
        </w:rPr>
        <w:t>查看普通话水平测试报名注意事项，点击“我要报名”</w:t>
      </w:r>
    </w:p>
    <w:p>
      <w:pPr>
        <w:pStyle w:val="3"/>
        <w:spacing w:before="2"/>
        <w:rPr>
          <w:rFonts w:ascii="宋体"/>
          <w:sz w:val="13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132080</wp:posOffset>
            </wp:positionV>
            <wp:extent cx="5243195" cy="299910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955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13"/>
        </w:rPr>
        <w:sectPr>
          <w:pgSz w:w="11910" w:h="16840"/>
          <w:pgMar w:top="1580" w:right="1140" w:bottom="280" w:left="1680" w:header="720" w:footer="720" w:gutter="0"/>
          <w:pgNumType w:fmt="decimal"/>
          <w:cols w:space="720" w:num="1"/>
        </w:sectPr>
      </w:pPr>
    </w:p>
    <w:p>
      <w:pPr>
        <w:pStyle w:val="3"/>
        <w:spacing w:before="1"/>
        <w:rPr>
          <w:rFonts w:ascii="宋体"/>
          <w:sz w:val="13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6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rPr>
          <w:sz w:val="24"/>
        </w:rPr>
        <w:t>选择测试站</w:t>
      </w:r>
    </w:p>
    <w:p>
      <w:pPr>
        <w:spacing w:before="161" w:line="364" w:lineRule="auto"/>
        <w:ind w:left="120" w:right="657" w:firstLine="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pacing w:val="-7"/>
          <w:sz w:val="24"/>
        </w:rPr>
        <w:t>注意：两校区均选择“广州华立科技职业学院普通话水平测试站”，地点：云浮</w:t>
      </w:r>
      <w:r>
        <w:rPr>
          <w:rFonts w:hint="eastAsia" w:ascii="宋体" w:hAnsi="宋体" w:eastAsia="宋体"/>
          <w:sz w:val="24"/>
        </w:rPr>
        <w:t>市。</w:t>
      </w:r>
    </w:p>
    <w:p>
      <w:pPr>
        <w:spacing w:before="1"/>
        <w:ind w:left="120" w:right="0" w:firstLine="0"/>
        <w:jc w:val="left"/>
        <w:rPr>
          <w:rFonts w:hint="eastAsia" w:ascii="宋体" w:eastAsia="宋体"/>
          <w:b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246380</wp:posOffset>
            </wp:positionV>
            <wp:extent cx="5267325" cy="296291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452" cy="296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/>
          <w:b/>
          <w:sz w:val="24"/>
        </w:rPr>
        <w:t>请勿将本步骤和（</w:t>
      </w:r>
      <w:r>
        <w:rPr>
          <w:rFonts w:ascii="Calibri" w:eastAsia="Calibri"/>
          <w:b/>
          <w:sz w:val="24"/>
        </w:rPr>
        <w:t>8.</w:t>
      </w:r>
      <w:r>
        <w:rPr>
          <w:rFonts w:hint="eastAsia" w:ascii="宋体" w:eastAsia="宋体"/>
          <w:b/>
          <w:sz w:val="24"/>
        </w:rPr>
        <w:t>确定测试地址）步骤混淆。</w:t>
      </w:r>
    </w:p>
    <w:p>
      <w:pPr>
        <w:pStyle w:val="3"/>
        <w:rPr>
          <w:rFonts w:ascii="宋体"/>
          <w:b/>
          <w:sz w:val="26"/>
        </w:rPr>
      </w:pPr>
    </w:p>
    <w:p>
      <w:pPr>
        <w:pStyle w:val="3"/>
        <w:rPr>
          <w:rFonts w:ascii="宋体"/>
          <w:b/>
          <w:sz w:val="26"/>
        </w:rPr>
      </w:pPr>
    </w:p>
    <w:p>
      <w:pPr>
        <w:pStyle w:val="3"/>
        <w:rPr>
          <w:rFonts w:ascii="宋体"/>
          <w:b/>
          <w:sz w:val="26"/>
        </w:rPr>
      </w:pPr>
    </w:p>
    <w:p>
      <w:pPr>
        <w:pStyle w:val="3"/>
        <w:spacing w:before="6"/>
        <w:rPr>
          <w:rFonts w:ascii="宋体"/>
          <w:b/>
          <w:sz w:val="24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0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252095</wp:posOffset>
            </wp:positionV>
            <wp:extent cx="5237480" cy="275209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204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选择测试时间</w:t>
      </w:r>
    </w:p>
    <w:p>
      <w:pPr>
        <w:spacing w:after="0" w:line="240" w:lineRule="auto"/>
        <w:jc w:val="left"/>
        <w:rPr>
          <w:rFonts w:ascii="Calibri" w:eastAsia="Calibri"/>
          <w:sz w:val="24"/>
        </w:rPr>
        <w:sectPr>
          <w:pgSz w:w="11910" w:h="16840"/>
          <w:pgMar w:top="1580" w:right="1140" w:bottom="280" w:left="1680" w:header="720" w:footer="720" w:gutter="0"/>
          <w:pgNumType w:fmt="decimal"/>
          <w:cols w:space="720" w:num="1"/>
        </w:sect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spacing w:before="4"/>
        <w:rPr>
          <w:rFonts w:ascii="宋体"/>
          <w:sz w:val="18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6" w:after="0" w:line="364" w:lineRule="auto"/>
        <w:ind w:left="600" w:right="2413" w:hanging="480"/>
        <w:jc w:val="left"/>
        <w:rPr>
          <w:rFonts w:ascii="Calibri" w:eastAsia="Calibri"/>
          <w:b/>
          <w:sz w:val="24"/>
        </w:rPr>
      </w:pPr>
      <w:r>
        <w:rPr>
          <w:sz w:val="24"/>
        </w:rPr>
        <w:t>确定测试地点（请考生</w:t>
      </w:r>
      <w:r>
        <w:rPr>
          <w:b/>
          <w:sz w:val="24"/>
        </w:rPr>
        <w:t>务必</w:t>
      </w:r>
      <w:r>
        <w:rPr>
          <w:sz w:val="24"/>
        </w:rPr>
        <w:t>留意测试地址，选择测试地点</w:t>
      </w:r>
      <w:r>
        <w:rPr>
          <w:spacing w:val="-18"/>
          <w:sz w:val="24"/>
        </w:rPr>
        <w:t xml:space="preserve">） </w:t>
      </w:r>
      <w:r>
        <w:rPr>
          <w:sz w:val="24"/>
        </w:rPr>
        <w:t>注意：</w:t>
      </w:r>
      <w:r>
        <w:rPr>
          <w:b/>
          <w:spacing w:val="-15"/>
          <w:w w:val="99"/>
          <w:sz w:val="24"/>
        </w:rPr>
        <w:t>本步骤需要格外注意选择测试地址！！！</w:t>
      </w:r>
    </w:p>
    <w:p>
      <w:pPr>
        <w:spacing w:before="1" w:line="364" w:lineRule="auto"/>
        <w:ind w:left="120" w:right="657" w:firstLine="480"/>
        <w:jc w:val="both"/>
        <w:rPr>
          <w:rFonts w:hint="eastAsia" w:ascii="宋体" w:eastAsia="宋体"/>
          <w:sz w:val="24"/>
        </w:rPr>
      </w:pPr>
      <w:r>
        <w:rPr>
          <w:rFonts w:hint="eastAsia" w:ascii="宋体" w:eastAsia="宋体"/>
          <w:spacing w:val="-7"/>
          <w:sz w:val="24"/>
        </w:rPr>
        <w:t>我校目前有两个测试地点供考生选择，</w:t>
      </w:r>
      <w:r>
        <w:rPr>
          <w:rFonts w:hint="eastAsia" w:ascii="宋体" w:eastAsia="宋体"/>
          <w:b/>
          <w:spacing w:val="-1"/>
          <w:sz w:val="24"/>
        </w:rPr>
        <w:t>广州校区普通话水平测试点和云浮校</w:t>
      </w:r>
      <w:r>
        <w:rPr>
          <w:rFonts w:hint="eastAsia" w:ascii="宋体" w:eastAsia="宋体"/>
          <w:b/>
          <w:sz w:val="24"/>
        </w:rPr>
        <w:t>区普通话水平测试点</w:t>
      </w:r>
      <w:r>
        <w:rPr>
          <w:rFonts w:hint="eastAsia" w:ascii="宋体" w:eastAsia="宋体"/>
          <w:spacing w:val="-10"/>
          <w:sz w:val="24"/>
        </w:rPr>
        <w:t>，请考生选择</w:t>
      </w:r>
      <w:r>
        <w:rPr>
          <w:rFonts w:hint="eastAsia" w:ascii="宋体" w:eastAsia="宋体"/>
          <w:b/>
          <w:sz w:val="24"/>
        </w:rPr>
        <w:t>所在校区</w:t>
      </w:r>
      <w:r>
        <w:rPr>
          <w:rFonts w:hint="eastAsia" w:ascii="宋体" w:eastAsia="宋体"/>
          <w:spacing w:val="-9"/>
          <w:sz w:val="24"/>
        </w:rPr>
        <w:t>进行测试，如若出现地点选择错误导</w:t>
      </w:r>
      <w:r>
        <w:rPr>
          <w:rFonts w:hint="eastAsia" w:ascii="宋体" w:eastAsia="宋体"/>
          <w:sz w:val="24"/>
        </w:rPr>
        <w:t>致无法缴费和考试，测试站概不负责。</w:t>
      </w:r>
    </w:p>
    <w:p>
      <w:pPr>
        <w:pStyle w:val="3"/>
        <w:rPr>
          <w:rFonts w:ascii="宋体"/>
          <w:sz w:val="20"/>
        </w:rPr>
      </w:pPr>
    </w:p>
    <w:p>
      <w:pPr>
        <w:pStyle w:val="3"/>
        <w:spacing w:before="2"/>
        <w:rPr>
          <w:rFonts w:ascii="宋体"/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115570</wp:posOffset>
            </wp:positionV>
            <wp:extent cx="5380990" cy="2438400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30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宋体"/>
          <w:sz w:val="20"/>
        </w:rPr>
      </w:pPr>
    </w:p>
    <w:p>
      <w:pPr>
        <w:pStyle w:val="3"/>
        <w:spacing w:before="3"/>
        <w:rPr>
          <w:rFonts w:ascii="宋体"/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205740</wp:posOffset>
            </wp:positionV>
            <wp:extent cx="5559425" cy="257619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671" cy="2576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22"/>
        </w:rPr>
        <w:sectPr>
          <w:pgSz w:w="11910" w:h="16840"/>
          <w:pgMar w:top="1580" w:right="1140" w:bottom="280" w:left="1680" w:header="720" w:footer="720" w:gutter="0"/>
          <w:pgNumType w:fmt="decimal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42" w:after="0" w:line="240" w:lineRule="auto"/>
        <w:ind w:left="432" w:right="0" w:hanging="312"/>
        <w:jc w:val="left"/>
        <w:rPr>
          <w:rFonts w:ascii="Calibri" w:hAnsi="Calibri" w:eastAsia="Calibri"/>
          <w:sz w:val="21"/>
        </w:rPr>
      </w:pPr>
      <w:r>
        <w:rPr>
          <w:spacing w:val="-30"/>
          <w:sz w:val="24"/>
        </w:rPr>
        <w:t xml:space="preserve">在 </w:t>
      </w:r>
      <w:r>
        <w:rPr>
          <w:rFonts w:ascii="Calibri" w:hAnsi="Calibri" w:eastAsia="Calibri"/>
          <w:sz w:val="24"/>
        </w:rPr>
        <w:t>30</w:t>
      </w:r>
      <w:r>
        <w:rPr>
          <w:rFonts w:ascii="Calibri" w:hAnsi="Calibri" w:eastAsia="Calibri"/>
          <w:spacing w:val="4"/>
          <w:sz w:val="24"/>
        </w:rPr>
        <w:t xml:space="preserve"> </w:t>
      </w:r>
      <w:r>
        <w:rPr>
          <w:sz w:val="24"/>
        </w:rPr>
        <w:t>秒阅读考生须知后，点击“下一步”</w:t>
      </w:r>
    </w:p>
    <w:p>
      <w:pPr>
        <w:pStyle w:val="3"/>
        <w:spacing w:before="10"/>
        <w:rPr>
          <w:rFonts w:ascii="宋体"/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120650</wp:posOffset>
            </wp:positionV>
            <wp:extent cx="5227320" cy="299529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192" cy="299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宋体"/>
          <w:sz w:val="26"/>
        </w:rPr>
      </w:pPr>
    </w:p>
    <w:p>
      <w:pPr>
        <w:pStyle w:val="3"/>
        <w:rPr>
          <w:rFonts w:ascii="宋体"/>
          <w:sz w:val="26"/>
        </w:rPr>
      </w:pPr>
    </w:p>
    <w:p>
      <w:pPr>
        <w:pStyle w:val="3"/>
        <w:spacing w:before="10"/>
        <w:rPr>
          <w:rFonts w:ascii="宋体"/>
          <w:sz w:val="37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1" w:after="0" w:line="240" w:lineRule="auto"/>
        <w:ind w:left="432" w:right="0" w:hanging="312"/>
        <w:jc w:val="left"/>
        <w:rPr>
          <w:rFonts w:ascii="Calibri" w:eastAsia="Calibri"/>
          <w:sz w:val="21"/>
        </w:rPr>
      </w:pPr>
      <w:r>
        <w:rPr>
          <w:sz w:val="24"/>
        </w:rPr>
        <w:t>核实相关信息</w:t>
      </w:r>
    </w:p>
    <w:p>
      <w:pPr>
        <w:spacing w:before="178"/>
        <w:ind w:left="120" w:right="0" w:firstLine="0"/>
        <w:jc w:val="left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注意：</w:t>
      </w:r>
    </w:p>
    <w:p>
      <w:pPr>
        <w:pStyle w:val="3"/>
        <w:spacing w:before="9"/>
        <w:rPr>
          <w:rFonts w:ascii="宋体"/>
          <w:sz w:val="15"/>
        </w:rPr>
      </w:pPr>
    </w:p>
    <w:p>
      <w:pPr>
        <w:pStyle w:val="9"/>
        <w:numPr>
          <w:ilvl w:val="0"/>
          <w:numId w:val="2"/>
        </w:numPr>
        <w:tabs>
          <w:tab w:val="left" w:pos="648"/>
        </w:tabs>
        <w:spacing w:before="0" w:after="0" w:line="415" w:lineRule="auto"/>
        <w:ind w:left="120" w:right="659" w:firstLine="0"/>
        <w:jc w:val="left"/>
        <w:rPr>
          <w:sz w:val="21"/>
        </w:rPr>
      </w:pPr>
      <w:r>
        <w:rPr>
          <w:spacing w:val="-10"/>
          <w:w w:val="99"/>
          <w:sz w:val="21"/>
        </w:rPr>
        <w:t>职业部分，学生应根据实际情况选择“在校学生”，教师选择“教师”，选择“社会人</w:t>
      </w:r>
      <w:r>
        <w:rPr>
          <w:sz w:val="21"/>
        </w:rPr>
        <w:t>员”不予通过审核。</w:t>
      </w:r>
    </w:p>
    <w:p>
      <w:pPr>
        <w:pStyle w:val="9"/>
        <w:numPr>
          <w:ilvl w:val="0"/>
          <w:numId w:val="2"/>
        </w:numPr>
        <w:tabs>
          <w:tab w:val="left" w:pos="647"/>
        </w:tabs>
        <w:spacing w:before="5" w:after="11" w:line="415" w:lineRule="auto"/>
        <w:ind w:left="120" w:right="659" w:firstLine="0"/>
        <w:jc w:val="left"/>
        <w:rPr>
          <w:sz w:val="21"/>
        </w:rPr>
      </w:pPr>
      <w:r>
        <w:rPr>
          <w:spacing w:val="-5"/>
          <w:w w:val="99"/>
          <w:sz w:val="21"/>
        </w:rPr>
        <w:t>电子照片：请考生上传标准电子照</w:t>
      </w:r>
      <w:r>
        <w:rPr>
          <w:spacing w:val="-1"/>
          <w:w w:val="99"/>
          <w:sz w:val="21"/>
        </w:rPr>
        <w:t>（</w:t>
      </w:r>
      <w:r>
        <w:rPr>
          <w:w w:val="99"/>
          <w:sz w:val="21"/>
        </w:rPr>
        <w:t>白底</w:t>
      </w:r>
      <w:r>
        <w:rPr>
          <w:spacing w:val="-104"/>
          <w:w w:val="99"/>
          <w:sz w:val="21"/>
        </w:rPr>
        <w:t>）</w:t>
      </w:r>
      <w:r>
        <w:rPr>
          <w:spacing w:val="-6"/>
          <w:w w:val="99"/>
          <w:sz w:val="21"/>
        </w:rPr>
        <w:t>，注册时如若使用蓝、红底色证件照，请前</w:t>
      </w:r>
      <w:r>
        <w:rPr>
          <w:sz w:val="21"/>
        </w:rPr>
        <w:t>往“个人中心”更换白底证件照后报名。</w:t>
      </w:r>
    </w:p>
    <w:p>
      <w:pPr>
        <w:pStyle w:val="3"/>
        <w:ind w:left="120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156835" cy="276860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202" cy="276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/>
          <w:sz w:val="20"/>
        </w:rPr>
        <w:sectPr>
          <w:pgSz w:w="11910" w:h="16840"/>
          <w:pgMar w:top="1460" w:right="1140" w:bottom="280" w:left="1680" w:header="720" w:footer="720" w:gutter="0"/>
          <w:pgNumType w:fmt="decimal"/>
          <w:cols w:space="720" w:num="1"/>
        </w:sectPr>
      </w:pPr>
    </w:p>
    <w:p>
      <w:pPr>
        <w:pStyle w:val="3"/>
        <w:rPr>
          <w:rFonts w:ascii="宋体"/>
          <w:sz w:val="20"/>
        </w:rPr>
      </w:pPr>
    </w:p>
    <w:p>
      <w:pPr>
        <w:pStyle w:val="3"/>
        <w:spacing w:before="5"/>
        <w:rPr>
          <w:rFonts w:ascii="宋体"/>
          <w:sz w:val="17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7" w:after="0" w:line="364" w:lineRule="auto"/>
        <w:ind w:left="120" w:right="657" w:firstLine="0"/>
        <w:jc w:val="left"/>
        <w:rPr>
          <w:rFonts w:ascii="Calibri" w:hAnsi="Calibri" w:eastAsia="Calibri"/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655955</wp:posOffset>
            </wp:positionV>
            <wp:extent cx="5302885" cy="3031490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744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sz w:val="24"/>
        </w:rPr>
        <w:t>核对信息后，提交进入“下一步”</w:t>
      </w:r>
      <w:r>
        <w:rPr>
          <w:spacing w:val="-3"/>
          <w:sz w:val="24"/>
        </w:rPr>
        <w:t>（</w:t>
      </w:r>
      <w:r>
        <w:rPr>
          <w:spacing w:val="-2"/>
          <w:sz w:val="24"/>
        </w:rPr>
        <w:t>审核个人信息是否正确，尤其关注测试地</w:t>
      </w:r>
      <w:r>
        <w:rPr>
          <w:sz w:val="24"/>
        </w:rPr>
        <w:t>点是否为目标测试地点）</w:t>
      </w:r>
    </w:p>
    <w:p>
      <w:pPr>
        <w:pStyle w:val="3"/>
        <w:rPr>
          <w:rFonts w:ascii="宋体"/>
          <w:sz w:val="20"/>
        </w:rPr>
      </w:pPr>
    </w:p>
    <w:p>
      <w:pPr>
        <w:pStyle w:val="3"/>
        <w:spacing w:before="7"/>
        <w:rPr>
          <w:rFonts w:ascii="宋体"/>
          <w:sz w:val="23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216535</wp:posOffset>
            </wp:positionV>
            <wp:extent cx="5205095" cy="305371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178" cy="30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23"/>
        </w:rPr>
        <w:sectPr>
          <w:pgSz w:w="11910" w:h="16840"/>
          <w:pgMar w:top="1580" w:right="1140" w:bottom="280" w:left="1680" w:header="720" w:footer="720" w:gutter="0"/>
          <w:pgNumType w:fmt="decimal"/>
          <w:cols w:space="720" w:num="1"/>
        </w:sect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rPr>
          <w:rFonts w:ascii="宋体"/>
          <w:sz w:val="20"/>
        </w:rPr>
      </w:pPr>
    </w:p>
    <w:p>
      <w:pPr>
        <w:pStyle w:val="3"/>
        <w:spacing w:before="4"/>
        <w:rPr>
          <w:rFonts w:ascii="宋体"/>
          <w:sz w:val="18"/>
        </w:r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66" w:after="0" w:line="240" w:lineRule="auto"/>
        <w:ind w:left="432" w:right="0" w:hanging="312"/>
        <w:jc w:val="left"/>
        <w:rPr>
          <w:rFonts w:ascii="Calibri" w:eastAsia="Calibri"/>
          <w:sz w:val="21"/>
        </w:rPr>
      </w:pPr>
      <w:r>
        <w:rPr>
          <w:sz w:val="24"/>
        </w:rPr>
        <w:t>信息审核</w:t>
      </w:r>
    </w:p>
    <w:p>
      <w:pPr>
        <w:pStyle w:val="3"/>
        <w:spacing w:before="8"/>
        <w:rPr>
          <w:rFonts w:ascii="宋体"/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127000</wp:posOffset>
            </wp:positionV>
            <wp:extent cx="5160645" cy="2790825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783" cy="2790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3105150</wp:posOffset>
            </wp:positionV>
            <wp:extent cx="5212715" cy="2580640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659" cy="258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9"/>
        <w:rPr>
          <w:rFonts w:ascii="宋体"/>
          <w:sz w:val="17"/>
        </w:rPr>
      </w:pPr>
    </w:p>
    <w:p>
      <w:pPr>
        <w:spacing w:after="0"/>
        <w:rPr>
          <w:rFonts w:ascii="宋体"/>
          <w:sz w:val="17"/>
        </w:rPr>
        <w:sectPr>
          <w:pgSz w:w="11910" w:h="16840"/>
          <w:pgMar w:top="1580" w:right="1140" w:bottom="280" w:left="1680" w:header="720" w:footer="720" w:gutter="0"/>
          <w:pgNumType w:fmt="decimal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432"/>
        </w:tabs>
        <w:spacing w:before="42" w:after="0" w:line="240" w:lineRule="auto"/>
        <w:ind w:left="432" w:right="0" w:hanging="312"/>
        <w:jc w:val="left"/>
        <w:rPr>
          <w:rFonts w:ascii="Calibri" w:eastAsia="Calibri"/>
          <w:sz w:val="24"/>
        </w:rPr>
      </w:pPr>
      <w:r>
        <w:rPr>
          <w:sz w:val="24"/>
        </w:rPr>
        <w:t>注意事项：</w:t>
      </w:r>
    </w:p>
    <w:p>
      <w:pPr>
        <w:spacing w:before="160" w:line="364" w:lineRule="auto"/>
        <w:ind w:left="120" w:right="657" w:firstLine="0"/>
        <w:jc w:val="left"/>
        <w:rPr>
          <w:rFonts w:hint="eastAsia" w:ascii="宋体" w:hAnsi="宋体" w:eastAsia="宋体"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735965</wp:posOffset>
            </wp:positionV>
            <wp:extent cx="5302885" cy="2551430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88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pacing w:val="-7"/>
          <w:sz w:val="24"/>
        </w:rPr>
        <w:t>请考生密切关注审核情况，进入官网→报名查询，查询审核结果。如若需要修改</w:t>
      </w:r>
      <w:r>
        <w:rPr>
          <w:rFonts w:hint="eastAsia" w:ascii="宋体" w:hAnsi="宋体" w:eastAsia="宋体"/>
          <w:spacing w:val="-5"/>
          <w:sz w:val="24"/>
        </w:rPr>
        <w:t>信息，需在报名时间内尽快修改。审核通过将显示“已通过审核”。</w:t>
      </w:r>
    </w:p>
    <w:sectPr>
      <w:pgSz w:w="11910" w:h="16840"/>
      <w:pgMar w:top="1460" w:right="1140" w:bottom="280" w:left="1680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486"/>
        <w:tab w:val="clear" w:pos="4153"/>
      </w:tabs>
      <w:rPr>
        <w:rFonts w:hint="eastAsia" w:eastAsia="仿宋"/>
        <w:lang w:eastAsia="zh-CN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（%1）"/>
      <w:lvlJc w:val="left"/>
      <w:pPr>
        <w:ind w:left="120" w:hanging="528"/>
        <w:jc w:val="left"/>
      </w:pPr>
      <w:rPr>
        <w:rFonts w:hint="default" w:ascii="宋体" w:hAnsi="宋体" w:eastAsia="宋体" w:cs="宋体"/>
        <w:spacing w:val="-1"/>
        <w:w w:val="99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016" w:hanging="52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13" w:hanging="52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809" w:hanging="52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706" w:hanging="52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603" w:hanging="52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499" w:hanging="52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96" w:hanging="52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292" w:hanging="528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32" w:hanging="312"/>
        <w:jc w:val="left"/>
      </w:pPr>
      <w:rPr>
        <w:rFonts w:hint="default"/>
        <w:spacing w:val="-3"/>
        <w:w w:val="100"/>
      </w:rPr>
    </w:lvl>
    <w:lvl w:ilvl="1" w:tentative="0">
      <w:start w:val="0"/>
      <w:numFmt w:val="bullet"/>
      <w:lvlText w:val="•"/>
      <w:lvlJc w:val="left"/>
      <w:pPr>
        <w:ind w:left="1304" w:hanging="31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69" w:hanging="31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33" w:hanging="31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98" w:hanging="31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63" w:hanging="31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627" w:hanging="31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492" w:hanging="31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356" w:hanging="31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Nzg5MTkxYjVkZWI0Y2M5NjA3YmZjZjBlNmMxYzkyMTUifQ=="/>
  </w:docVars>
  <w:rsids>
    <w:rsidRoot w:val="00000000"/>
    <w:rsid w:val="03E72D97"/>
    <w:rsid w:val="10BC17FC"/>
    <w:rsid w:val="11987B90"/>
    <w:rsid w:val="16612C47"/>
    <w:rsid w:val="27E54469"/>
    <w:rsid w:val="379F585C"/>
    <w:rsid w:val="3BF023F8"/>
    <w:rsid w:val="463606DD"/>
    <w:rsid w:val="4A4542BC"/>
    <w:rsid w:val="4A6F3BAF"/>
    <w:rsid w:val="4AA336A0"/>
    <w:rsid w:val="56BC0BA1"/>
    <w:rsid w:val="5F5541AD"/>
    <w:rsid w:val="66513D65"/>
    <w:rsid w:val="69D01015"/>
    <w:rsid w:val="6DD9555F"/>
    <w:rsid w:val="6FB348CE"/>
    <w:rsid w:val="70941903"/>
    <w:rsid w:val="761245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54"/>
      <w:ind w:left="753"/>
      <w:outlineLvl w:val="1"/>
    </w:pPr>
    <w:rPr>
      <w:rFonts w:ascii="仿宋" w:hAnsi="仿宋" w:eastAsia="仿宋" w:cs="仿宋"/>
      <w:b/>
      <w:bCs/>
      <w:sz w:val="32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rFonts w:ascii="仿宋" w:hAnsi="仿宋" w:eastAsia="仿宋" w:cs="仿宋"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pPr>
      <w:spacing w:before="66"/>
      <w:ind w:left="432" w:hanging="312"/>
    </w:pPr>
    <w:rPr>
      <w:rFonts w:ascii="宋体" w:hAnsi="宋体" w:eastAsia="宋体" w:cs="宋体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ScaleCrop>false</ScaleCrop>
  <LinksUpToDate>false</LinksUpToDate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2024-03-06T07:40:00Z</dcterms:created>
  <dc:creator>Administrator</dc:creator>
  <cp:lastModifiedBy>甯</cp:lastModifiedBy>
  <cp:lastPrinted>2024-03-07T03:05:00Z</cp:lastPrinted>
  <dcterms:modified xsi:type="dcterms:W3CDTF">2024-03-08T01:17:44Z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0E6461AE5CB14582A677A2C98277C516_12</vt:lpwstr>
  </property>
</Properties>
</file>