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31F" w:rsidRDefault="00D561AE">
      <w:pPr>
        <w:rPr>
          <w:rFonts w:eastAsia="黑体"/>
          <w:sz w:val="32"/>
          <w:szCs w:val="32"/>
        </w:rPr>
      </w:pPr>
      <w:r>
        <w:rPr>
          <w:rFonts w:eastAsia="黑体"/>
          <w:sz w:val="32"/>
          <w:szCs w:val="32"/>
        </w:rPr>
        <w:t>附件</w:t>
      </w:r>
      <w:r>
        <w:rPr>
          <w:rFonts w:eastAsia="黑体" w:hint="eastAsia"/>
          <w:sz w:val="32"/>
          <w:szCs w:val="32"/>
        </w:rPr>
        <w:t>1</w:t>
      </w:r>
      <w:bookmarkStart w:id="0" w:name="_GoBack"/>
      <w:bookmarkEnd w:id="0"/>
    </w:p>
    <w:p w:rsidR="0025531F" w:rsidRDefault="00D561AE">
      <w:pPr>
        <w:widowControl/>
        <w:jc w:val="center"/>
        <w:rPr>
          <w:rFonts w:eastAsia="方正小标宋简体"/>
          <w:b/>
          <w:sz w:val="44"/>
          <w:szCs w:val="44"/>
        </w:rPr>
      </w:pPr>
      <w:r>
        <w:rPr>
          <w:rFonts w:eastAsia="方正小标宋简体"/>
          <w:sz w:val="44"/>
          <w:szCs w:val="44"/>
        </w:rPr>
        <w:t>中华人民共和国教育法（摘录）</w:t>
      </w:r>
    </w:p>
    <w:p w:rsidR="0025531F" w:rsidRDefault="0025531F">
      <w:pPr>
        <w:pStyle w:val="toaheading1"/>
      </w:pP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第七十九条</w:t>
      </w:r>
      <w:r>
        <w:rPr>
          <w:rFonts w:eastAsia="仿宋_GB2312"/>
          <w:kern w:val="0"/>
          <w:sz w:val="32"/>
          <w:szCs w:val="32"/>
        </w:rPr>
        <w:t xml:space="preserve"> </w:t>
      </w:r>
      <w:r>
        <w:rPr>
          <w:rFonts w:eastAsia="仿宋_GB2312"/>
          <w:kern w:val="0"/>
          <w:sz w:val="32"/>
          <w:szCs w:val="32"/>
        </w:rPr>
        <w:t>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（一）非法获取考试试题或者答案的；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（二）携带或者使用考试作弊器材、资料的；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（三）抄袭他人答案的；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（四）让他人代替自己参加考试的；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（五）其他以不正当手段获得考试成绩的作弊行为。</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第八十条</w:t>
      </w:r>
      <w:r>
        <w:rPr>
          <w:rFonts w:eastAsia="仿宋_GB2312"/>
          <w:kern w:val="0"/>
          <w:sz w:val="32"/>
          <w:szCs w:val="32"/>
        </w:rPr>
        <w:t xml:space="preserve"> </w:t>
      </w:r>
      <w:r>
        <w:rPr>
          <w:rFonts w:eastAsia="仿宋_GB2312"/>
          <w:kern w:val="0"/>
          <w:sz w:val="32"/>
          <w:szCs w:val="32"/>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（一）组织作弊的；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（二）通过提供考试作弊器材等方式为作弊提供帮助或者便利的；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（三）代替他人参加考试的；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lastRenderedPageBreak/>
        <w:t>（四）在考试结束前泄露、传播考试试题或者答案的；</w:t>
      </w:r>
    </w:p>
    <w:p w:rsidR="0025531F" w:rsidRDefault="00D561AE">
      <w:pPr>
        <w:widowControl/>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（五）其他扰乱考试秩序的行为</w:t>
      </w:r>
      <w:r>
        <w:rPr>
          <w:rFonts w:eastAsia="仿宋_GB2312"/>
          <w:kern w:val="0"/>
          <w:sz w:val="32"/>
          <w:szCs w:val="32"/>
        </w:rPr>
        <w:t>。</w:t>
      </w:r>
    </w:p>
    <w:p w:rsidR="0025531F" w:rsidRDefault="0025531F"/>
    <w:sectPr w:rsidR="002553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BiYWRiMDBjMDQ4ZjliYjcxYjNjYWMyNzUzOWRhZjUifQ=="/>
  </w:docVars>
  <w:rsids>
    <w:rsidRoot w:val="2FB76115"/>
    <w:rsid w:val="0025531F"/>
    <w:rsid w:val="00D561AE"/>
    <w:rsid w:val="2FB76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B2D4C"/>
  <w15:docId w15:val="{D78351C2-D3D4-46B4-B757-EB737607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aheading1"/>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aheading1">
    <w:name w:val="toa heading1"/>
    <w:basedOn w:val="a"/>
    <w:next w:val="a"/>
    <w:qFormat/>
    <w:pPr>
      <w:spacing w:before="120"/>
    </w:pPr>
    <w:rPr>
      <w:rFonts w:ascii="Cambria" w:hAnsi="Cambria"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懂</dc:creator>
  <cp:lastModifiedBy>Administrator</cp:lastModifiedBy>
  <cp:revision>2</cp:revision>
  <dcterms:created xsi:type="dcterms:W3CDTF">2022-11-30T06:01:00Z</dcterms:created>
  <dcterms:modified xsi:type="dcterms:W3CDTF">2022-12-13T02:44:00Z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3B38AC73C972402FA033C796709204C7</vt:lpwstr>
  </property>
</Properties>
</file>