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AEC356">
      <w:pPr>
        <w:tabs>
          <w:tab w:val="left" w:pos="2393"/>
        </w:tabs>
        <w:spacing w:line="480" w:lineRule="exact"/>
        <w:jc w:val="center"/>
        <w:rPr>
          <w:rFonts w:hint="eastAsia"/>
          <w:b/>
          <w:sz w:val="36"/>
        </w:rPr>
      </w:pPr>
      <w:r>
        <w:rPr>
          <w:rFonts w:hint="eastAsia"/>
          <w:b/>
          <w:sz w:val="36"/>
        </w:rPr>
        <w:t>关于成立学生综合测评各级评定小组的通知</w:t>
      </w:r>
    </w:p>
    <w:p w14:paraId="3A88D0DC">
      <w:pPr>
        <w:tabs>
          <w:tab w:val="left" w:pos="2393"/>
        </w:tabs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各班级：</w:t>
      </w:r>
    </w:p>
    <w:p w14:paraId="66012050">
      <w:pPr>
        <w:tabs>
          <w:tab w:val="left" w:pos="2393"/>
        </w:tabs>
        <w:spacing w:line="48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根据《广州华立科技职业学院学生手册》和学院综合测评评选的文件精神，为切实做好我院学生综合测评评选的工作，做到公平公正公开的原则，经学院研究，决定成立广州华立科技职业学院健康学院学生综合测评工作小组，全面负责学院的学生综合测评的评议工作，具体成员名单如下：</w:t>
      </w:r>
    </w:p>
    <w:p w14:paraId="08E93EF7">
      <w:pPr>
        <w:tabs>
          <w:tab w:val="left" w:pos="2393"/>
        </w:tabs>
        <w:spacing w:line="480" w:lineRule="exact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一、学院认定小组</w:t>
      </w:r>
    </w:p>
    <w:p w14:paraId="437A2E94">
      <w:pPr>
        <w:tabs>
          <w:tab w:val="left" w:pos="2393"/>
        </w:tabs>
        <w:spacing w:line="480" w:lineRule="exact"/>
        <w:ind w:firstLine="562" w:firstLineChars="200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组  长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  <w:lang w:val="en-US" w:eastAsia="zh-CN"/>
        </w:rPr>
        <w:t>刘伟鑫</w:t>
      </w:r>
    </w:p>
    <w:p w14:paraId="4782BAC3">
      <w:pPr>
        <w:tabs>
          <w:tab w:val="left" w:pos="2393"/>
        </w:tabs>
        <w:spacing w:line="480" w:lineRule="exact"/>
        <w:ind w:firstLine="562" w:firstLineChars="200"/>
        <w:rPr>
          <w:rFonts w:hint="default" w:eastAsia="宋体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副组长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  <w:lang w:val="en-US" w:eastAsia="zh-CN"/>
        </w:rPr>
        <w:t>唐青</w:t>
      </w:r>
    </w:p>
    <w:p w14:paraId="43CCDE97">
      <w:pPr>
        <w:tabs>
          <w:tab w:val="left" w:pos="2393"/>
        </w:tabs>
        <w:spacing w:line="480" w:lineRule="exact"/>
        <w:ind w:left="1725" w:leftChars="267" w:hanging="1164" w:hangingChars="414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成  员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  <w:lang w:val="en-US" w:eastAsia="zh-CN"/>
        </w:rPr>
        <w:t>陈雨婷 邹婷 秦凯霖 肖著勇 杨之雨 陈敏珍</w:t>
      </w:r>
    </w:p>
    <w:p w14:paraId="3B9F37F6">
      <w:pPr>
        <w:tabs>
          <w:tab w:val="left" w:pos="2393"/>
        </w:tabs>
        <w:spacing w:line="480" w:lineRule="exact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二、班级评议小组（具体名单见附件）</w:t>
      </w:r>
    </w:p>
    <w:p w14:paraId="530E1049">
      <w:pPr>
        <w:tabs>
          <w:tab w:val="left" w:pos="2393"/>
        </w:tabs>
        <w:spacing w:line="480" w:lineRule="exact"/>
        <w:ind w:firstLine="570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组长</w:t>
      </w:r>
      <w:r>
        <w:rPr>
          <w:rFonts w:hint="eastAsia"/>
          <w:sz w:val="28"/>
          <w:szCs w:val="28"/>
        </w:rPr>
        <w:t>：各班辅导员</w:t>
      </w:r>
    </w:p>
    <w:p w14:paraId="6204455A">
      <w:pPr>
        <w:tabs>
          <w:tab w:val="left" w:pos="2393"/>
        </w:tabs>
        <w:spacing w:line="480" w:lineRule="exact"/>
        <w:ind w:firstLine="570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成员</w:t>
      </w:r>
      <w:r>
        <w:rPr>
          <w:rFonts w:hint="eastAsia"/>
          <w:sz w:val="28"/>
          <w:szCs w:val="28"/>
        </w:rPr>
        <w:t xml:space="preserve">：各班班长、团支书及民主选举出的学生代表                                  </w:t>
      </w:r>
      <w:r>
        <w:rPr>
          <w:rFonts w:hint="eastAsia"/>
          <w:bCs/>
          <w:sz w:val="28"/>
          <w:szCs w:val="28"/>
        </w:rPr>
        <w:t xml:space="preserve">                        </w:t>
      </w:r>
    </w:p>
    <w:p w14:paraId="51A3B22C">
      <w:pPr>
        <w:tabs>
          <w:tab w:val="left" w:pos="2393"/>
        </w:tabs>
        <w:spacing w:line="480" w:lineRule="exact"/>
        <w:ind w:left="4095" w:leftChars="1950" w:firstLine="2530" w:firstLineChars="900"/>
        <w:jc w:val="left"/>
        <w:rPr>
          <w:rFonts w:hint="eastAsia"/>
          <w:b/>
          <w:sz w:val="28"/>
          <w:szCs w:val="28"/>
        </w:rPr>
      </w:pPr>
    </w:p>
    <w:p w14:paraId="205EA9BB">
      <w:pPr>
        <w:tabs>
          <w:tab w:val="left" w:pos="2393"/>
        </w:tabs>
        <w:spacing w:line="480" w:lineRule="exact"/>
        <w:ind w:firstLine="6184" w:firstLineChars="2200"/>
        <w:jc w:val="left"/>
        <w:rPr>
          <w:rFonts w:hint="eastAsia"/>
          <w:b/>
          <w:sz w:val="28"/>
          <w:szCs w:val="28"/>
        </w:rPr>
      </w:pPr>
      <w:bookmarkStart w:id="0" w:name="_GoBack"/>
      <w:bookmarkEnd w:id="0"/>
    </w:p>
    <w:p w14:paraId="0B262D0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75"/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  <w:t>公示期为：2025年9月</w:t>
      </w:r>
      <w:r>
        <w:rPr>
          <w:rFonts w:hint="eastAsia" w:cs="Times New Roman"/>
          <w:kern w:val="2"/>
          <w:sz w:val="28"/>
          <w:szCs w:val="28"/>
          <w:lang w:val="en-US" w:eastAsia="zh-CN" w:bidi="ar-SA"/>
        </w:rPr>
        <w:t>1</w:t>
      </w:r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  <w:t>日-9月4日。</w:t>
      </w:r>
    </w:p>
    <w:p w14:paraId="3519B57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75"/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  <w:t>公示期内如有异议请以书面实名形式向学院学生综合测评工作组、学生资助管理中心反映。</w:t>
      </w:r>
    </w:p>
    <w:p w14:paraId="1CF23FB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75"/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cs="Times New Roman"/>
          <w:kern w:val="2"/>
          <w:sz w:val="28"/>
          <w:szCs w:val="28"/>
          <w:lang w:val="en-US" w:eastAsia="zh-CN" w:bidi="ar-SA"/>
        </w:rPr>
        <w:t>健康</w:t>
      </w:r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  <w:t>学院学管办公室地址：</w:t>
      </w:r>
      <w:r>
        <w:rPr>
          <w:rFonts w:hint="eastAsia" w:cs="Times New Roman"/>
          <w:kern w:val="2"/>
          <w:sz w:val="28"/>
          <w:szCs w:val="28"/>
          <w:lang w:val="en-US" w:eastAsia="zh-CN" w:bidi="ar-SA"/>
        </w:rPr>
        <w:t>西二-604</w:t>
      </w:r>
    </w:p>
    <w:p w14:paraId="45471F0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75"/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  <w:t>联系人：</w:t>
      </w:r>
      <w:r>
        <w:rPr>
          <w:rFonts w:hint="eastAsia" w:cs="Times New Roman"/>
          <w:kern w:val="2"/>
          <w:sz w:val="28"/>
          <w:szCs w:val="28"/>
          <w:lang w:val="en-US" w:eastAsia="zh-CN" w:bidi="ar-SA"/>
        </w:rPr>
        <w:t>唐</w:t>
      </w:r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  <w:t>老师电话：020-82903625</w:t>
      </w:r>
    </w:p>
    <w:p w14:paraId="393D966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75"/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  <w:t>学生处学生资助管理中心地址：西一-109</w:t>
      </w:r>
    </w:p>
    <w:p w14:paraId="0995DF0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75"/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  <w:t>联系人：谭老师 电话：020-82910831</w:t>
      </w:r>
    </w:p>
    <w:p w14:paraId="7CEA60A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75"/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  <w:t>学生处电子邮箱：hlzyxsc@163.com</w:t>
      </w:r>
    </w:p>
    <w:p w14:paraId="14DA652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1D1DEC"/>
    <w:rsid w:val="561D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2025-09-12T00:56:00Z</dcterms:created>
  <dc:creator>锡青</dc:creator>
  <cp:lastModifiedBy>锡青</cp:lastModifiedBy>
  <dcterms:modified xsi:type="dcterms:W3CDTF">2025-09-12T00:58:44Z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37C48CA90C7944E0B29AFA956B805C74_11</vt:lpwstr>
  </property>
  <property fmtid="{D5CDD505-2E9C-101B-9397-08002B2CF9AE}" pid="4" name="KSOTemplateDocerSaveRecord">
    <vt:lpwstr>eyJoZGlkIjoiYzBlOWZkNWRkMDYzZWFjMTc1MWJhMWRhOTRkYmQ4NjQiLCJ1c2VySWQiOiI0NDgyNjMxMTgifQ==</vt:lpwstr>
  </property>
</Properties>
</file>